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9BC" w:rsidRDefault="003079BC" w:rsidP="003079BC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Информация об исполнении поручения по состоянию на  </w:t>
      </w:r>
      <w:r w:rsidR="001F3077" w:rsidRPr="001F3077">
        <w:rPr>
          <w:b/>
          <w:sz w:val="26"/>
          <w:szCs w:val="26"/>
        </w:rPr>
        <w:t>01.05.2018</w:t>
      </w:r>
      <w:bookmarkStart w:id="0" w:name="_GoBack"/>
      <w:bookmarkEnd w:id="0"/>
    </w:p>
    <w:p w:rsidR="003079BC" w:rsidRPr="003079BC" w:rsidRDefault="003079BC">
      <w:pPr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1F3077" w:rsidRPr="001F3077" w:rsidRDefault="001F3077" w:rsidP="001F3077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proofErr w:type="gramStart"/>
      <w:r w:rsidRPr="001F3077">
        <w:rPr>
          <w:rFonts w:ascii="Arial" w:hAnsi="Arial" w:cs="Arial"/>
          <w:color w:val="4F575C"/>
          <w:sz w:val="18"/>
          <w:szCs w:val="18"/>
          <w:shd w:val="clear" w:color="auto" w:fill="FFFFFF"/>
        </w:rPr>
        <w:t>В соответствии с постановлением Администрации Томской области от 08.02.2016 №36а  «Об утверждении положений о предоставлении бюджетных средств на государственную поддержку сельскохозяйственного производства в Томской области и порядка распределения средств между мероприятиями, направленными на развитие агропромышленного комплекса, источником финансового обеспечения которых является субсидия на содействие достижению целевых показателей региональных программ развития агропромышленного комплекса, а также порядка проведения конкурсного отбора инвестиционных проектов</w:t>
      </w:r>
      <w:proofErr w:type="gramEnd"/>
      <w:r w:rsidRPr="001F3077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</w:t>
      </w:r>
      <w:proofErr w:type="gramStart"/>
      <w:r w:rsidRPr="001F3077">
        <w:rPr>
          <w:rFonts w:ascii="Arial" w:hAnsi="Arial" w:cs="Arial"/>
          <w:color w:val="4F575C"/>
          <w:sz w:val="18"/>
          <w:szCs w:val="18"/>
          <w:shd w:val="clear" w:color="auto" w:fill="FFFFFF"/>
        </w:rPr>
        <w:t>в сфере сельскохозяйственного производства в Томской области» осуществляется государственная поддержка сельскохозяйственным товаропроизводителям Томской области, за счет средств областного бюджета, в виде предоставления субсидий на возмещение части затрат на обеспечение технической и технологической модернизации сельскохозяйственного производства от 30 до 50% понесенных затрат, в том числе на приобретение сельскохозяйственной техники и оборудования российского производства.</w:t>
      </w:r>
      <w:proofErr w:type="gramEnd"/>
    </w:p>
    <w:p w:rsidR="001F3077" w:rsidRPr="001F3077" w:rsidRDefault="001F3077" w:rsidP="001F3077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FF0679" w:rsidRDefault="001F3077" w:rsidP="001F3077">
      <w:pPr>
        <w:jc w:val="both"/>
      </w:pPr>
      <w:r w:rsidRPr="001F3077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Законом Томской области от 28.12.2017 № 156-ОЗ «Об областном бюджете на 2018 год и на плановый период 2019 и 2020 годов» предусмотрено финансирование за счет средств областного бюджета по данному направлению в 2018 году в сумме 199,4 млн. руб. при плановой потребности, составленной на основании заявок  предприятий с учетом реализации инвестиционных проектов, в размере 450 </w:t>
      </w:r>
      <w:proofErr w:type="spellStart"/>
      <w:r w:rsidRPr="001F3077">
        <w:rPr>
          <w:rFonts w:ascii="Arial" w:hAnsi="Arial" w:cs="Arial"/>
          <w:color w:val="4F575C"/>
          <w:sz w:val="18"/>
          <w:szCs w:val="18"/>
          <w:shd w:val="clear" w:color="auto" w:fill="FFFFFF"/>
        </w:rPr>
        <w:t>млн</w:t>
      </w:r>
      <w:proofErr w:type="gramStart"/>
      <w:r w:rsidRPr="001F3077">
        <w:rPr>
          <w:rFonts w:ascii="Arial" w:hAnsi="Arial" w:cs="Arial"/>
          <w:color w:val="4F575C"/>
          <w:sz w:val="18"/>
          <w:szCs w:val="18"/>
          <w:shd w:val="clear" w:color="auto" w:fill="FFFFFF"/>
        </w:rPr>
        <w:t>.р</w:t>
      </w:r>
      <w:proofErr w:type="gramEnd"/>
      <w:r w:rsidRPr="001F3077">
        <w:rPr>
          <w:rFonts w:ascii="Arial" w:hAnsi="Arial" w:cs="Arial"/>
          <w:color w:val="4F575C"/>
          <w:sz w:val="18"/>
          <w:szCs w:val="18"/>
          <w:shd w:val="clear" w:color="auto" w:fill="FFFFFF"/>
        </w:rPr>
        <w:t>уб</w:t>
      </w:r>
      <w:proofErr w:type="spellEnd"/>
      <w:r w:rsidRPr="001F3077">
        <w:rPr>
          <w:rFonts w:ascii="Arial" w:hAnsi="Arial" w:cs="Arial"/>
          <w:color w:val="4F575C"/>
          <w:sz w:val="18"/>
          <w:szCs w:val="18"/>
          <w:shd w:val="clear" w:color="auto" w:fill="FFFFFF"/>
        </w:rPr>
        <w:t>.</w:t>
      </w:r>
    </w:p>
    <w:sectPr w:rsidR="00FF0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9BC"/>
    <w:rsid w:val="001F3077"/>
    <w:rsid w:val="003079BC"/>
    <w:rsid w:val="00FF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9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9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2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Билле</dc:creator>
  <cp:lastModifiedBy>Дмитрий Билле</cp:lastModifiedBy>
  <cp:revision>2</cp:revision>
  <dcterms:created xsi:type="dcterms:W3CDTF">2022-09-30T10:13:00Z</dcterms:created>
  <dcterms:modified xsi:type="dcterms:W3CDTF">2022-09-30T10:13:00Z</dcterms:modified>
</cp:coreProperties>
</file>